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325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44"/>
          <w:szCs w:val="44"/>
          <w:lang w:val="en-US"/>
        </w:rPr>
      </w:pPr>
      <w:r>
        <w:rPr>
          <w:rFonts w:hint="eastAsia" w:ascii="方正小标宋简体" w:hAnsi="方正小标宋简体" w:eastAsia="方正小标宋简体" w:cs="方正小标宋简体"/>
          <w:sz w:val="44"/>
          <w:szCs w:val="44"/>
          <w:lang w:val="en-US" w:eastAsia="zh-CN"/>
        </w:rPr>
        <w:t>采购需求</w:t>
      </w:r>
      <w:bookmarkStart w:id="0" w:name="_GoBack"/>
      <w:bookmarkEnd w:id="0"/>
    </w:p>
    <w:p w14:paraId="3EDB0C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kern w:val="2"/>
          <w:sz w:val="30"/>
          <w:szCs w:val="30"/>
          <w:lang w:val="en-US" w:eastAsia="zh-CN" w:bidi="ar-SA"/>
        </w:rPr>
        <w:t>一、</w:t>
      </w:r>
      <w:r>
        <w:rPr>
          <w:rFonts w:hint="eastAsia" w:ascii="仿宋" w:hAnsi="仿宋" w:eastAsia="仿宋" w:cs="仿宋"/>
          <w:b/>
          <w:bCs/>
          <w:sz w:val="30"/>
          <w:szCs w:val="30"/>
          <w:lang w:val="en-US" w:eastAsia="zh-CN"/>
        </w:rPr>
        <w:t>采购需求</w:t>
      </w:r>
    </w:p>
    <w:p w14:paraId="72A599B5">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服务人员数量：重残人员一名。</w:t>
      </w:r>
    </w:p>
    <w:tbl>
      <w:tblPr>
        <w:tblStyle w:val="3"/>
        <w:tblW w:w="81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1"/>
        <w:gridCol w:w="2309"/>
        <w:gridCol w:w="4952"/>
      </w:tblGrid>
      <w:tr w14:paraId="1AD1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05A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  号</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A30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费用名称</w:t>
            </w:r>
          </w:p>
        </w:tc>
        <w:tc>
          <w:tcPr>
            <w:tcW w:w="4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6119">
            <w:pPr>
              <w:keepNext w:val="0"/>
              <w:keepLines w:val="0"/>
              <w:widowControl/>
              <w:suppressLineNumbers w:val="0"/>
              <w:jc w:val="center"/>
              <w:textAlignment w:val="center"/>
              <w:rPr>
                <w:rFonts w:hint="eastAsia" w:ascii="仿宋" w:hAnsi="仿宋" w:eastAsia="仿宋" w:cs="仿宋"/>
                <w:sz w:val="30"/>
                <w:szCs w:val="30"/>
                <w:lang w:val="en-US" w:eastAsia="zh-CN"/>
              </w:rPr>
            </w:pPr>
            <w:r>
              <w:rPr>
                <w:rFonts w:hint="eastAsia" w:ascii="宋体" w:hAnsi="宋体" w:eastAsia="宋体" w:cs="宋体"/>
                <w:b/>
                <w:bCs/>
                <w:i w:val="0"/>
                <w:iCs w:val="0"/>
                <w:color w:val="000000"/>
                <w:kern w:val="0"/>
                <w:sz w:val="24"/>
                <w:szCs w:val="24"/>
                <w:u w:val="none"/>
                <w:lang w:val="en-US" w:eastAsia="zh-CN" w:bidi="ar"/>
              </w:rPr>
              <w:t>备注</w:t>
            </w:r>
          </w:p>
        </w:tc>
      </w:tr>
      <w:tr w14:paraId="7C86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CC09">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838E">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人员工资含社保</w:t>
            </w:r>
          </w:p>
        </w:tc>
        <w:tc>
          <w:tcPr>
            <w:tcW w:w="4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255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sz w:val="24"/>
                <w:szCs w:val="24"/>
                <w:lang w:val="en-US" w:eastAsia="zh-CN"/>
              </w:rPr>
              <w:t>重残人员一名</w:t>
            </w:r>
          </w:p>
        </w:tc>
      </w:tr>
      <w:tr w14:paraId="6307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3F5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2AC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服务费</w:t>
            </w:r>
          </w:p>
        </w:tc>
        <w:tc>
          <w:tcPr>
            <w:tcW w:w="4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DF1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44D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98C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DF2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税金</w:t>
            </w:r>
          </w:p>
        </w:tc>
        <w:tc>
          <w:tcPr>
            <w:tcW w:w="4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E7B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352E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B90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C36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含税合计</w:t>
            </w:r>
          </w:p>
        </w:tc>
        <w:tc>
          <w:tcPr>
            <w:tcW w:w="4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6A0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55C5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C6FD">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最终报价为服务项目3年的总报价</w:t>
            </w:r>
          </w:p>
        </w:tc>
      </w:tr>
    </w:tbl>
    <w:p w14:paraId="09B8487E">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default" w:ascii="仿宋" w:hAnsi="仿宋" w:eastAsia="仿宋" w:cs="仿宋"/>
          <w:sz w:val="30"/>
          <w:szCs w:val="30"/>
          <w:lang w:val="en-US" w:eastAsia="zh-CN"/>
        </w:rPr>
      </w:pPr>
      <w:r>
        <w:rPr>
          <w:rFonts w:hint="eastAsia" w:ascii="仿宋" w:hAnsi="仿宋" w:eastAsia="仿宋" w:cs="仿宋"/>
          <w:b/>
          <w:bCs/>
          <w:sz w:val="30"/>
          <w:szCs w:val="30"/>
          <w:lang w:val="en-US" w:eastAsia="zh-CN"/>
        </w:rPr>
        <w:t>报价人：              联系方式：</w:t>
      </w:r>
    </w:p>
    <w:p w14:paraId="4BF1CB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02" w:firstLineChars="200"/>
        <w:textAlignment w:val="auto"/>
        <w:rPr>
          <w:rFonts w:hint="eastAsia" w:ascii="仿宋" w:hAnsi="仿宋" w:eastAsia="仿宋" w:cs="仿宋"/>
          <w:b/>
          <w:bCs/>
          <w:kern w:val="2"/>
          <w:sz w:val="30"/>
          <w:szCs w:val="30"/>
          <w:lang w:val="en-US" w:eastAsia="zh-CN" w:bidi="ar-SA"/>
        </w:rPr>
      </w:pPr>
    </w:p>
    <w:p w14:paraId="3EA913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02" w:firstLineChars="200"/>
        <w:textAlignment w:val="auto"/>
        <w:rPr>
          <w:rFonts w:hint="default" w:ascii="仿宋" w:hAnsi="仿宋" w:eastAsia="仿宋" w:cs="仿宋"/>
          <w:b/>
          <w:bCs/>
          <w:sz w:val="30"/>
          <w:szCs w:val="30"/>
          <w:lang w:val="en-US" w:eastAsia="zh-CN"/>
        </w:rPr>
      </w:pPr>
      <w:r>
        <w:rPr>
          <w:rFonts w:hint="eastAsia" w:ascii="仿宋" w:hAnsi="仿宋" w:eastAsia="仿宋" w:cs="仿宋"/>
          <w:b/>
          <w:bCs/>
          <w:kern w:val="2"/>
          <w:sz w:val="30"/>
          <w:szCs w:val="30"/>
          <w:lang w:val="en-US" w:eastAsia="zh-CN" w:bidi="ar-SA"/>
        </w:rPr>
        <w:t>二、</w:t>
      </w:r>
      <w:r>
        <w:rPr>
          <w:rFonts w:hint="eastAsia" w:ascii="仿宋" w:hAnsi="仿宋" w:eastAsia="仿宋" w:cs="仿宋"/>
          <w:b/>
          <w:bCs/>
          <w:sz w:val="30"/>
          <w:szCs w:val="30"/>
          <w:lang w:val="en-US" w:eastAsia="zh-CN"/>
        </w:rPr>
        <w:t xml:space="preserve">报价要求 </w:t>
      </w:r>
    </w:p>
    <w:p w14:paraId="35F963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1、报价文件需要按照采购需求制作详细的分项报价清单，综合考虑后给出整体报价（含税价）。</w:t>
      </w:r>
    </w:p>
    <w:p w14:paraId="4430A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2、报价清单需有报价人姓名及联系方式。</w:t>
      </w:r>
    </w:p>
    <w:p w14:paraId="27CB10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三</w:t>
      </w:r>
      <w:r>
        <w:rPr>
          <w:rFonts w:hint="default" w:ascii="仿宋" w:hAnsi="仿宋" w:eastAsia="仿宋" w:cs="仿宋"/>
          <w:b/>
          <w:bCs/>
          <w:sz w:val="30"/>
          <w:szCs w:val="30"/>
          <w:lang w:val="en-US" w:eastAsia="zh-CN"/>
        </w:rPr>
        <w:t>、服务内容</w:t>
      </w:r>
    </w:p>
    <w:p w14:paraId="3608A9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人员流失补充：劳务派遣转移过程中的人员流失根据需要补员。</w:t>
      </w:r>
    </w:p>
    <w:p w14:paraId="63793E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劳动关系管理：包括残疾人的招聘、签订合同、入职、岗位变更、解除劳动关系、离职手续、薪资发放、工伤处理、劳动争议等工作的全过程。</w:t>
      </w:r>
    </w:p>
    <w:p w14:paraId="349174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社保缴纳：包括社保的办理及赔付的处理；员工社保开户、停保、转移办理，及相关资料的收集、整理；医疗保险：医保卡的领取和发放，医保卡使用范围和使用方法的解释工作；失业保险：准备所需资料，为失业员工在社保局申报失业保险，取得审批回执后向员工说明余下手续所提供的资料和办理流程；生育保险：资料收集、社保局生育科申报、药费报销等工作；工伤保险：员工发生工伤后收集工伤资料，在社保局工伤科申报工伤保险以及后续的药费报销等工作。</w:t>
      </w:r>
    </w:p>
    <w:p w14:paraId="35FE96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岗前培训：供应商应对残疾人进行必要的岗前培训，确保其胜任工作岗位要求。</w:t>
      </w:r>
    </w:p>
    <w:p w14:paraId="164030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default"/>
          <w:lang w:val="en-US" w:eastAsia="zh-CN"/>
        </w:rPr>
      </w:pPr>
      <w:r>
        <w:rPr>
          <w:rFonts w:hint="eastAsia" w:ascii="仿宋" w:hAnsi="仿宋" w:eastAsia="仿宋" w:cs="仿宋"/>
          <w:b/>
          <w:bCs/>
          <w:sz w:val="30"/>
          <w:szCs w:val="30"/>
          <w:lang w:val="en-US" w:eastAsia="zh-CN"/>
        </w:rPr>
        <w:t>四、服务要求</w:t>
      </w:r>
    </w:p>
    <w:p w14:paraId="46917C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1、供应商在服务期内应具备合理的残疾人日常管理方案等内部管理制度。</w:t>
      </w:r>
    </w:p>
    <w:p w14:paraId="4FD46D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2、供应商所有工作人员因供应商违反国家相关法律出现的劳动争议和纠纷与采购人无任何关系，由供应商负责。</w:t>
      </w:r>
    </w:p>
    <w:p w14:paraId="1AB34C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3、供应商能根据采购人的要求为其提供残疾人重残人员一。</w:t>
      </w:r>
    </w:p>
    <w:p w14:paraId="121F75A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供应商能够为本项目组建相对固定的项目团队全程执行，项目团队的负责人应具备 5 年以上的人力资源管理咨询和残疾人就业保障相关服务经验，熟悉残疾人工作业务以及相关行业政策，咨询顾问应具备同类项目的执行经验；</w:t>
      </w:r>
    </w:p>
    <w:p w14:paraId="79506F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00" w:left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5、项目团队能够为采购人准备残保金减免相关申报材料，</w:t>
      </w:r>
    </w:p>
    <w:p w14:paraId="781123D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并代为办理减免相关手续。</w:t>
      </w:r>
    </w:p>
    <w:p w14:paraId="350705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00" w:leftChars="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四、付款方式</w:t>
      </w:r>
    </w:p>
    <w:p w14:paraId="3E70E5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采购方根据双方签订的采购合同履行付款。</w:t>
      </w:r>
    </w:p>
    <w:p w14:paraId="172425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00" w:leftChars="0"/>
        <w:textAlignment w:val="auto"/>
        <w:rPr>
          <w:rFonts w:hint="eastAsia" w:ascii="仿宋" w:hAnsi="仿宋" w:eastAsia="仿宋" w:cs="仿宋"/>
          <w:sz w:val="30"/>
          <w:szCs w:val="30"/>
          <w:lang w:val="en-US" w:eastAsia="zh-CN"/>
        </w:rPr>
      </w:pPr>
    </w:p>
    <w:p w14:paraId="13F3CE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700" w:firstLineChars="9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湖北长江人民艺术剧院有限责任公司</w:t>
      </w:r>
    </w:p>
    <w:p w14:paraId="1DEACA4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00" w:leftChars="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2025年12月5日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B42CA"/>
    <w:rsid w:val="00C36B5B"/>
    <w:rsid w:val="014852B3"/>
    <w:rsid w:val="03CC21CB"/>
    <w:rsid w:val="05452235"/>
    <w:rsid w:val="05467A28"/>
    <w:rsid w:val="05AC4062"/>
    <w:rsid w:val="05AF6E87"/>
    <w:rsid w:val="05F9301F"/>
    <w:rsid w:val="063D2F0C"/>
    <w:rsid w:val="06587D46"/>
    <w:rsid w:val="067601CC"/>
    <w:rsid w:val="06A74829"/>
    <w:rsid w:val="072432FC"/>
    <w:rsid w:val="072440CC"/>
    <w:rsid w:val="078132CC"/>
    <w:rsid w:val="07B74F40"/>
    <w:rsid w:val="07FE491D"/>
    <w:rsid w:val="08512C9F"/>
    <w:rsid w:val="087150EF"/>
    <w:rsid w:val="08C5439D"/>
    <w:rsid w:val="08D77648"/>
    <w:rsid w:val="0914384A"/>
    <w:rsid w:val="0ADD6A6C"/>
    <w:rsid w:val="0B512FB6"/>
    <w:rsid w:val="0B6902FF"/>
    <w:rsid w:val="0B974E6D"/>
    <w:rsid w:val="0C0B7609"/>
    <w:rsid w:val="0C360B29"/>
    <w:rsid w:val="0D646FD0"/>
    <w:rsid w:val="0D696CDD"/>
    <w:rsid w:val="0DB8556E"/>
    <w:rsid w:val="0DBD4932"/>
    <w:rsid w:val="0E00366D"/>
    <w:rsid w:val="0FD50659"/>
    <w:rsid w:val="0FFD54BA"/>
    <w:rsid w:val="100131FC"/>
    <w:rsid w:val="103A04BC"/>
    <w:rsid w:val="103A670E"/>
    <w:rsid w:val="109C2F25"/>
    <w:rsid w:val="124473D0"/>
    <w:rsid w:val="129B0EEC"/>
    <w:rsid w:val="130E3445"/>
    <w:rsid w:val="13482EF0"/>
    <w:rsid w:val="13492741"/>
    <w:rsid w:val="14123C2A"/>
    <w:rsid w:val="14702B60"/>
    <w:rsid w:val="152D05F0"/>
    <w:rsid w:val="153455D7"/>
    <w:rsid w:val="15A85EC8"/>
    <w:rsid w:val="16227722"/>
    <w:rsid w:val="16333219"/>
    <w:rsid w:val="16353C00"/>
    <w:rsid w:val="165322D8"/>
    <w:rsid w:val="173F0F72"/>
    <w:rsid w:val="17463BEB"/>
    <w:rsid w:val="17984446"/>
    <w:rsid w:val="17AF2F4B"/>
    <w:rsid w:val="17CA65CA"/>
    <w:rsid w:val="1811244B"/>
    <w:rsid w:val="18716A45"/>
    <w:rsid w:val="187C5B16"/>
    <w:rsid w:val="19120228"/>
    <w:rsid w:val="19A35324"/>
    <w:rsid w:val="1AB134E6"/>
    <w:rsid w:val="1ADF413A"/>
    <w:rsid w:val="1B097409"/>
    <w:rsid w:val="1B0B3181"/>
    <w:rsid w:val="1B7F1E29"/>
    <w:rsid w:val="1B944A7E"/>
    <w:rsid w:val="1BD9251F"/>
    <w:rsid w:val="1C0025BA"/>
    <w:rsid w:val="1C252706"/>
    <w:rsid w:val="1C33298F"/>
    <w:rsid w:val="1C874A89"/>
    <w:rsid w:val="1D604AE7"/>
    <w:rsid w:val="1DB45D52"/>
    <w:rsid w:val="1DC00253"/>
    <w:rsid w:val="1DCF66E8"/>
    <w:rsid w:val="1DD2442A"/>
    <w:rsid w:val="1DDE692B"/>
    <w:rsid w:val="1E5C04D6"/>
    <w:rsid w:val="1E8C6387"/>
    <w:rsid w:val="1EC51899"/>
    <w:rsid w:val="1F506AC6"/>
    <w:rsid w:val="1F6F5903"/>
    <w:rsid w:val="1F8F25D3"/>
    <w:rsid w:val="1FC57DA2"/>
    <w:rsid w:val="20EE157B"/>
    <w:rsid w:val="211014F1"/>
    <w:rsid w:val="226C09A9"/>
    <w:rsid w:val="2277734E"/>
    <w:rsid w:val="22C95DFC"/>
    <w:rsid w:val="22DB168B"/>
    <w:rsid w:val="24507E57"/>
    <w:rsid w:val="2504136D"/>
    <w:rsid w:val="2584425C"/>
    <w:rsid w:val="25AF5095"/>
    <w:rsid w:val="262B4B59"/>
    <w:rsid w:val="26435327"/>
    <w:rsid w:val="264372F2"/>
    <w:rsid w:val="264D6D44"/>
    <w:rsid w:val="266F0A68"/>
    <w:rsid w:val="270D202F"/>
    <w:rsid w:val="27D8088F"/>
    <w:rsid w:val="27FD20A3"/>
    <w:rsid w:val="28215D92"/>
    <w:rsid w:val="284B1061"/>
    <w:rsid w:val="28535CCD"/>
    <w:rsid w:val="28DB23E5"/>
    <w:rsid w:val="29323FCF"/>
    <w:rsid w:val="29CA4159"/>
    <w:rsid w:val="2A042F32"/>
    <w:rsid w:val="2A112B30"/>
    <w:rsid w:val="2AC66084"/>
    <w:rsid w:val="2AF07C9E"/>
    <w:rsid w:val="2BCC24B9"/>
    <w:rsid w:val="2BF37A45"/>
    <w:rsid w:val="2BF66E3F"/>
    <w:rsid w:val="2C666469"/>
    <w:rsid w:val="2C840FE5"/>
    <w:rsid w:val="2D6600BB"/>
    <w:rsid w:val="2D7746A6"/>
    <w:rsid w:val="2E025B4A"/>
    <w:rsid w:val="2EA74B17"/>
    <w:rsid w:val="2ECC3769"/>
    <w:rsid w:val="2EF22236"/>
    <w:rsid w:val="2F45680A"/>
    <w:rsid w:val="2F80391D"/>
    <w:rsid w:val="30AE521E"/>
    <w:rsid w:val="30C4153F"/>
    <w:rsid w:val="311A5A74"/>
    <w:rsid w:val="31887D1C"/>
    <w:rsid w:val="31DD71CE"/>
    <w:rsid w:val="325B00F2"/>
    <w:rsid w:val="325B4596"/>
    <w:rsid w:val="327139D7"/>
    <w:rsid w:val="33865643"/>
    <w:rsid w:val="33D20888"/>
    <w:rsid w:val="34460183"/>
    <w:rsid w:val="348002E4"/>
    <w:rsid w:val="362878A1"/>
    <w:rsid w:val="363B7262"/>
    <w:rsid w:val="36511F38"/>
    <w:rsid w:val="36AE738B"/>
    <w:rsid w:val="36B50719"/>
    <w:rsid w:val="37152F66"/>
    <w:rsid w:val="37A37B16"/>
    <w:rsid w:val="38D806EF"/>
    <w:rsid w:val="392F4087"/>
    <w:rsid w:val="3936163B"/>
    <w:rsid w:val="395E7E49"/>
    <w:rsid w:val="39F72DF7"/>
    <w:rsid w:val="3A59585F"/>
    <w:rsid w:val="3AC156BF"/>
    <w:rsid w:val="3B7D732B"/>
    <w:rsid w:val="3B9F54F4"/>
    <w:rsid w:val="3BD00368"/>
    <w:rsid w:val="3BD553B9"/>
    <w:rsid w:val="3C371BD0"/>
    <w:rsid w:val="3CFD4BC8"/>
    <w:rsid w:val="3E4E3201"/>
    <w:rsid w:val="3E9E7CE5"/>
    <w:rsid w:val="3F012022"/>
    <w:rsid w:val="3F4C27B7"/>
    <w:rsid w:val="40E80AF3"/>
    <w:rsid w:val="40EA5463"/>
    <w:rsid w:val="41E2438C"/>
    <w:rsid w:val="41E53E7C"/>
    <w:rsid w:val="41EC6FB9"/>
    <w:rsid w:val="426923B8"/>
    <w:rsid w:val="42975177"/>
    <w:rsid w:val="43252782"/>
    <w:rsid w:val="43AC0629"/>
    <w:rsid w:val="443864E5"/>
    <w:rsid w:val="44625310"/>
    <w:rsid w:val="446E1F07"/>
    <w:rsid w:val="44761F41"/>
    <w:rsid w:val="44823C05"/>
    <w:rsid w:val="457F1EF2"/>
    <w:rsid w:val="459D6B25"/>
    <w:rsid w:val="45F91CA4"/>
    <w:rsid w:val="464C6278"/>
    <w:rsid w:val="46BC1F65"/>
    <w:rsid w:val="47867568"/>
    <w:rsid w:val="47F60B91"/>
    <w:rsid w:val="481B4154"/>
    <w:rsid w:val="48AF760D"/>
    <w:rsid w:val="48B16866"/>
    <w:rsid w:val="48CE566A"/>
    <w:rsid w:val="49155047"/>
    <w:rsid w:val="49E32029"/>
    <w:rsid w:val="4A227A1C"/>
    <w:rsid w:val="4A404346"/>
    <w:rsid w:val="4AAC3789"/>
    <w:rsid w:val="4AB34B18"/>
    <w:rsid w:val="4ABA63C1"/>
    <w:rsid w:val="4B1355B6"/>
    <w:rsid w:val="4BDF193C"/>
    <w:rsid w:val="4C577725"/>
    <w:rsid w:val="4CBD7ED0"/>
    <w:rsid w:val="4EBB043F"/>
    <w:rsid w:val="4EDF3EFD"/>
    <w:rsid w:val="4F275AD4"/>
    <w:rsid w:val="505A010E"/>
    <w:rsid w:val="506A5C79"/>
    <w:rsid w:val="509E5922"/>
    <w:rsid w:val="50E22C1F"/>
    <w:rsid w:val="514E559A"/>
    <w:rsid w:val="517D7C2E"/>
    <w:rsid w:val="51986815"/>
    <w:rsid w:val="51A73A24"/>
    <w:rsid w:val="51BD002A"/>
    <w:rsid w:val="51DC4954"/>
    <w:rsid w:val="52287B99"/>
    <w:rsid w:val="52466271"/>
    <w:rsid w:val="528C45CC"/>
    <w:rsid w:val="52B044DE"/>
    <w:rsid w:val="53963229"/>
    <w:rsid w:val="539F20DD"/>
    <w:rsid w:val="53BD6A07"/>
    <w:rsid w:val="540B7773"/>
    <w:rsid w:val="54994D7E"/>
    <w:rsid w:val="54EB3100"/>
    <w:rsid w:val="55EE4C56"/>
    <w:rsid w:val="56395ED0"/>
    <w:rsid w:val="564E1B99"/>
    <w:rsid w:val="565E03C9"/>
    <w:rsid w:val="56DA342C"/>
    <w:rsid w:val="57283E05"/>
    <w:rsid w:val="57476D14"/>
    <w:rsid w:val="576553EC"/>
    <w:rsid w:val="577218B7"/>
    <w:rsid w:val="57A777B2"/>
    <w:rsid w:val="57EA58F1"/>
    <w:rsid w:val="585F1E3B"/>
    <w:rsid w:val="58AE691E"/>
    <w:rsid w:val="58B4612E"/>
    <w:rsid w:val="593E1901"/>
    <w:rsid w:val="59417793"/>
    <w:rsid w:val="594554D5"/>
    <w:rsid w:val="59605E6B"/>
    <w:rsid w:val="59A73A9A"/>
    <w:rsid w:val="5AE825BC"/>
    <w:rsid w:val="5B33135D"/>
    <w:rsid w:val="5B7756EE"/>
    <w:rsid w:val="5BB66216"/>
    <w:rsid w:val="5BC14BBB"/>
    <w:rsid w:val="5C515F3F"/>
    <w:rsid w:val="5C9A5B38"/>
    <w:rsid w:val="5CAE380A"/>
    <w:rsid w:val="5CB52971"/>
    <w:rsid w:val="5D7A5DE9"/>
    <w:rsid w:val="5DE27796"/>
    <w:rsid w:val="5DF35AB3"/>
    <w:rsid w:val="5EEE5CC7"/>
    <w:rsid w:val="5F2B0CC9"/>
    <w:rsid w:val="5F4A4D7E"/>
    <w:rsid w:val="600A0901"/>
    <w:rsid w:val="60363368"/>
    <w:rsid w:val="60787F3E"/>
    <w:rsid w:val="609B3C2C"/>
    <w:rsid w:val="60BB42CE"/>
    <w:rsid w:val="60FB46CB"/>
    <w:rsid w:val="61C71F2A"/>
    <w:rsid w:val="623E7711"/>
    <w:rsid w:val="62721071"/>
    <w:rsid w:val="63A948B2"/>
    <w:rsid w:val="65165F77"/>
    <w:rsid w:val="652677DA"/>
    <w:rsid w:val="65297A59"/>
    <w:rsid w:val="653F727C"/>
    <w:rsid w:val="659C64C5"/>
    <w:rsid w:val="6692787F"/>
    <w:rsid w:val="66D71BAC"/>
    <w:rsid w:val="66F347C2"/>
    <w:rsid w:val="6724341E"/>
    <w:rsid w:val="67A21D44"/>
    <w:rsid w:val="68751207"/>
    <w:rsid w:val="687A4A6F"/>
    <w:rsid w:val="68BC4E79"/>
    <w:rsid w:val="68E32614"/>
    <w:rsid w:val="69561038"/>
    <w:rsid w:val="6A582B8E"/>
    <w:rsid w:val="6A6D03E7"/>
    <w:rsid w:val="6A94006A"/>
    <w:rsid w:val="6AB51D8E"/>
    <w:rsid w:val="6B607F4C"/>
    <w:rsid w:val="6BBC66B6"/>
    <w:rsid w:val="6BF16DF6"/>
    <w:rsid w:val="6C0F21D5"/>
    <w:rsid w:val="6C256AA0"/>
    <w:rsid w:val="6C7A6DEC"/>
    <w:rsid w:val="6D4318D3"/>
    <w:rsid w:val="6D486EEA"/>
    <w:rsid w:val="6E280F9B"/>
    <w:rsid w:val="6E8B3532"/>
    <w:rsid w:val="6FC22F83"/>
    <w:rsid w:val="6FD7366B"/>
    <w:rsid w:val="704D2C83"/>
    <w:rsid w:val="70D0347E"/>
    <w:rsid w:val="71B712E0"/>
    <w:rsid w:val="724E6D50"/>
    <w:rsid w:val="72BB1F0C"/>
    <w:rsid w:val="73165394"/>
    <w:rsid w:val="742506C2"/>
    <w:rsid w:val="74AE1D28"/>
    <w:rsid w:val="74B84955"/>
    <w:rsid w:val="75475CD9"/>
    <w:rsid w:val="7561323F"/>
    <w:rsid w:val="76DB2892"/>
    <w:rsid w:val="7772528F"/>
    <w:rsid w:val="780D4FB8"/>
    <w:rsid w:val="786D3CA8"/>
    <w:rsid w:val="78C82CF3"/>
    <w:rsid w:val="78F87A16"/>
    <w:rsid w:val="79464C25"/>
    <w:rsid w:val="795804B5"/>
    <w:rsid w:val="79BA2F1D"/>
    <w:rsid w:val="7A003514"/>
    <w:rsid w:val="7A2860D9"/>
    <w:rsid w:val="7A5073DE"/>
    <w:rsid w:val="7A9B4AFD"/>
    <w:rsid w:val="7AC06271"/>
    <w:rsid w:val="7AE40EC8"/>
    <w:rsid w:val="7B641393"/>
    <w:rsid w:val="7B875081"/>
    <w:rsid w:val="7B9652C4"/>
    <w:rsid w:val="7C111A4E"/>
    <w:rsid w:val="7C442F72"/>
    <w:rsid w:val="7CE3278B"/>
    <w:rsid w:val="7D3D00ED"/>
    <w:rsid w:val="7D470F6C"/>
    <w:rsid w:val="7D4A323C"/>
    <w:rsid w:val="7D9F4904"/>
    <w:rsid w:val="7E094473"/>
    <w:rsid w:val="7EBC14E6"/>
    <w:rsid w:val="7EFB3DBC"/>
    <w:rsid w:val="7F1430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61"/>
    <w:basedOn w:val="4"/>
    <w:qFormat/>
    <w:uiPriority w:val="0"/>
    <w:rPr>
      <w:rFonts w:ascii="Calibri" w:hAnsi="Calibri" w:cs="Calibri"/>
      <w:color w:val="000000"/>
      <w:sz w:val="20"/>
      <w:szCs w:val="20"/>
      <w:u w:val="none"/>
    </w:rPr>
  </w:style>
  <w:style w:type="character" w:customStyle="1" w:styleId="6">
    <w:name w:val="font41"/>
    <w:basedOn w:val="4"/>
    <w:qFormat/>
    <w:uiPriority w:val="0"/>
    <w:rPr>
      <w:rFonts w:hint="eastAsia" w:ascii="宋体" w:hAnsi="宋体" w:eastAsia="宋体" w:cs="宋体"/>
      <w:color w:val="000000"/>
      <w:sz w:val="20"/>
      <w:szCs w:val="20"/>
      <w:u w:val="none"/>
    </w:rPr>
  </w:style>
  <w:style w:type="character" w:customStyle="1" w:styleId="7">
    <w:name w:val="font71"/>
    <w:basedOn w:val="4"/>
    <w:qFormat/>
    <w:uiPriority w:val="0"/>
    <w:rPr>
      <w:rFonts w:hint="default" w:ascii="Times New Roman" w:hAnsi="Times New Roman" w:cs="Times New Roman"/>
      <w:color w:val="000000"/>
      <w:sz w:val="20"/>
      <w:szCs w:val="20"/>
      <w:u w:val="none"/>
    </w:rPr>
  </w:style>
  <w:style w:type="character" w:customStyle="1" w:styleId="8">
    <w:name w:val="font81"/>
    <w:basedOn w:val="4"/>
    <w:qFormat/>
    <w:uiPriority w:val="0"/>
    <w:rPr>
      <w:rFonts w:ascii="宋体" w:hAnsi="宋体" w:eastAsia="宋体" w:cs="宋体"/>
      <w:color w:val="000000"/>
      <w:sz w:val="20"/>
      <w:szCs w:val="20"/>
      <w:u w:val="none"/>
    </w:rPr>
  </w:style>
  <w:style w:type="character" w:customStyle="1" w:styleId="9">
    <w:name w:val="font51"/>
    <w:basedOn w:val="4"/>
    <w:qFormat/>
    <w:uiPriority w:val="0"/>
    <w:rPr>
      <w:rFonts w:ascii="Calibri" w:hAnsi="Calibri" w:cs="Calibri"/>
      <w:color w:val="000000"/>
      <w:sz w:val="20"/>
      <w:szCs w:val="20"/>
      <w:u w:val="none"/>
    </w:rPr>
  </w:style>
  <w:style w:type="character" w:customStyle="1" w:styleId="10">
    <w:name w:val="font3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2354</Words>
  <Characters>2443</Characters>
  <Lines>0</Lines>
  <Paragraphs>0</Paragraphs>
  <TotalTime>105</TotalTime>
  <ScaleCrop>false</ScaleCrop>
  <LinksUpToDate>false</LinksUpToDate>
  <CharactersWithSpaces>2492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真愁人</cp:lastModifiedBy>
  <cp:lastPrinted>2025-10-31T02:09:00Z</cp:lastPrinted>
  <dcterms:modified xsi:type="dcterms:W3CDTF">2025-12-05T02:03:03Z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2D9582AA67134469AF568D7F56449DA0_13</vt:lpwstr>
  </property>
  <property fmtid="{D5CDD505-2E9C-101B-9397-08002B2CF9AE}" pid="4" name="KSOTemplateDocerSaveRecord">
    <vt:lpwstr>eyJoZGlkIjoiOTYyY2I4MTc1YjM0NDE0MjAxMmI3MDA0ZDczYmE5NDEiLCJ1c2VySWQiOiIyMTE0MzUxNjcifQ==</vt:lpwstr>
  </property>
</Properties>
</file>